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EA4" w:rsidRPr="00865EA4" w:rsidRDefault="00865EA4" w:rsidP="00865EA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</w:pPr>
      <w:r w:rsidRPr="00865EA4"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t xml:space="preserve">DESCRIPCIONES DE LAS FOTOGRAFÍAS </w:t>
      </w:r>
    </w:p>
    <w:p w:rsidR="00A05EAE" w:rsidRPr="00865EA4" w:rsidRDefault="00865EA4" w:rsidP="00865EA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865EA4"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  <w:br/>
      </w:r>
      <w:r w:rsidRPr="00865EA4">
        <w:rPr>
          <w:rFonts w:ascii="Times New Roman" w:hAnsi="Times New Roman" w:cs="Times New Roman"/>
          <w:b/>
          <w:bCs/>
          <w:sz w:val="24"/>
          <w:szCs w:val="24"/>
          <w:lang w:val="es-DO"/>
        </w:rPr>
        <w:t>PIE DE FOTO INFORMATIVO PRIMEROS EJECUTIVOS DEL BANCO POPULAR Y DEL BANRESERVAS REAFIRMAN COMPROMISO CON LA SOCIEDAD</w:t>
      </w:r>
    </w:p>
    <w:p w:rsidR="00A05EAE" w:rsidRPr="00865EA4" w:rsidRDefault="00A05EAE" w:rsidP="008F60B2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es-DO"/>
        </w:rPr>
      </w:pPr>
    </w:p>
    <w:p w:rsidR="004D4221" w:rsidRPr="00865EA4" w:rsidRDefault="00865EA4" w:rsidP="00865EA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65EA4">
        <w:rPr>
          <w:rFonts w:ascii="Times New Roman" w:hAnsi="Times New Roman" w:cs="Times New Roman"/>
          <w:sz w:val="24"/>
          <w:szCs w:val="24"/>
          <w:lang w:val="es-DO"/>
        </w:rPr>
        <w:t>BPD_8735 De izq</w:t>
      </w:r>
      <w:r>
        <w:rPr>
          <w:rFonts w:ascii="Times New Roman" w:hAnsi="Times New Roman" w:cs="Times New Roman"/>
          <w:sz w:val="24"/>
          <w:szCs w:val="24"/>
          <w:lang w:val="es-DO"/>
        </w:rPr>
        <w:t xml:space="preserve">uierda a derecha, los señores </w:t>
      </w:r>
      <w:bookmarkStart w:id="0" w:name="_GoBack"/>
      <w:bookmarkEnd w:id="0"/>
      <w:r w:rsidRPr="00865EA4">
        <w:rPr>
          <w:rFonts w:ascii="Times New Roman" w:hAnsi="Times New Roman" w:cs="Times New Roman"/>
          <w:sz w:val="24"/>
          <w:szCs w:val="24"/>
          <w:lang w:val="es-DO"/>
        </w:rPr>
        <w:t>Christopher Paniagua y Samuel Pereyra Rojas.</w:t>
      </w:r>
      <w:r w:rsidRPr="00865EA4">
        <w:rPr>
          <w:rFonts w:ascii="Times New Roman" w:hAnsi="Times New Roman" w:cs="Times New Roman"/>
          <w:sz w:val="24"/>
          <w:szCs w:val="24"/>
          <w:lang w:val="es-DO"/>
        </w:rPr>
        <w:br/>
      </w:r>
      <w:r w:rsidRPr="00865EA4">
        <w:rPr>
          <w:rFonts w:ascii="Times New Roman" w:hAnsi="Times New Roman" w:cs="Times New Roman"/>
          <w:sz w:val="24"/>
          <w:szCs w:val="24"/>
          <w:lang w:val="es-DO"/>
        </w:rPr>
        <w:br/>
      </w:r>
      <w:r w:rsidRPr="00865EA4">
        <w:rPr>
          <w:rFonts w:ascii="Times New Roman" w:hAnsi="Times New Roman" w:cs="Times New Roman"/>
          <w:sz w:val="24"/>
          <w:szCs w:val="24"/>
          <w:lang w:val="es-ES"/>
        </w:rPr>
        <w:t>BPD_8709 De izquierda a derecha, los señores Samuel Pereyra Rojas y Christopher Paniagua.</w:t>
      </w:r>
    </w:p>
    <w:p w:rsidR="00865EA4" w:rsidRPr="00865EA4" w:rsidRDefault="00865EA4" w:rsidP="00865EA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65EA4" w:rsidRPr="00865EA4" w:rsidRDefault="00865EA4" w:rsidP="00865EA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sectPr w:rsidR="00865EA4" w:rsidRPr="00865EA4" w:rsidSect="00D77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F0A68"/>
    <w:rsid w:val="0041496E"/>
    <w:rsid w:val="004D4221"/>
    <w:rsid w:val="00704DAA"/>
    <w:rsid w:val="007F0A68"/>
    <w:rsid w:val="00865EA4"/>
    <w:rsid w:val="008F60B2"/>
    <w:rsid w:val="00A05EAE"/>
    <w:rsid w:val="00A34401"/>
    <w:rsid w:val="00D7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601EF"/>
  <w15:docId w15:val="{808E49F5-AF5B-45BD-AF75-F9C8745F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60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286</Characters>
  <Application>Microsoft Office Word</Application>
  <DocSecurity>0</DocSecurity>
  <Lines>2</Lines>
  <Paragraphs>1</Paragraphs>
  <ScaleCrop>false</ScaleCrop>
  <Company>BPD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RAINIER ANTONIO MALDONADO TAPIA</dc:creator>
  <cp:keywords/>
  <dc:description/>
  <cp:lastModifiedBy>RAINIER ANTONIO MALDONADO TAPIA</cp:lastModifiedBy>
  <cp:revision>4</cp:revision>
  <dcterms:created xsi:type="dcterms:W3CDTF">2020-08-27T18:37:00Z</dcterms:created>
  <dcterms:modified xsi:type="dcterms:W3CDTF">2020-08-28T22:28:00Z</dcterms:modified>
</cp:coreProperties>
</file>